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ISTITUTO COMPRENSIVO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______________________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72"/>
          <w:szCs w:val="7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605155</wp:posOffset>
                </wp:positionV>
                <wp:extent cx="6172200" cy="1495425"/>
                <wp:effectExtent l="0" t="0" r="0" b="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173990</wp:posOffset>
                </wp:positionH>
                <wp:positionV relativeFrom="paragraph">
                  <wp:posOffset>605155</wp:posOffset>
                </wp:positionV>
                <wp:extent cx="6172200" cy="1495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PEI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Piano Educativo Individualizzato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ANNO SCOLASTICO </w:t>
      </w:r>
      <w:r>
        <w:rPr>
          <w:color w:val="000000"/>
          <w:sz w:val="28"/>
          <w:szCs w:val="28"/>
        </w:rPr>
        <w:t>_____/_____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28"/>
          <w:szCs w:val="28"/>
        </w:rPr>
        <w:t xml:space="preserve">ALUNNO/A </w:t>
      </w:r>
      <w:r>
        <w:rPr>
          <w:color w:val="000000"/>
          <w:sz w:val="28"/>
          <w:szCs w:val="28"/>
        </w:rPr>
        <w:t>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tbl>
      <w:tblPr>
        <w:tblStyle w:val="a"/>
        <w:tblW w:w="6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360"/>
      </w:tblGrid>
      <w:tr w:rsidR="0095529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DELL’INFANZIA</w:t>
            </w:r>
          </w:p>
        </w:tc>
        <w:tc>
          <w:tcPr>
            <w:tcW w:w="36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6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360"/>
      </w:tblGrid>
      <w:tr w:rsidR="0095529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36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1"/>
        <w:tblW w:w="6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360"/>
      </w:tblGrid>
      <w:tr w:rsidR="0095529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SECONDARIA DI 1° GRADO</w:t>
            </w:r>
          </w:p>
        </w:tc>
        <w:tc>
          <w:tcPr>
            <w:tcW w:w="36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DOCENTE  SPECIALIZZATO </w:t>
      </w:r>
      <w:r>
        <w:rPr>
          <w:color w:val="000000"/>
          <w:sz w:val="18"/>
          <w:szCs w:val="18"/>
        </w:rPr>
        <w:t>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Classe </w:t>
      </w:r>
      <w:r>
        <w:rPr>
          <w:color w:val="000000"/>
          <w:sz w:val="18"/>
          <w:szCs w:val="18"/>
        </w:rPr>
        <w:t xml:space="preserve"> ___________</w:t>
      </w:r>
      <w:r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Sezione </w:t>
      </w:r>
      <w:r>
        <w:rPr>
          <w:color w:val="000000"/>
          <w:sz w:val="18"/>
          <w:szCs w:val="18"/>
        </w:rPr>
        <w:t xml:space="preserve"> 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(eventuale logo)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omic Sans MS" w:eastAsia="Comic Sans MS" w:hAnsi="Comic Sans MS" w:cs="Comic Sans MS"/>
          <w:color w:val="FF0000"/>
          <w:sz w:val="28"/>
          <w:szCs w:val="28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INFORMAZIONI SULL’ALUNNO/A</w:t>
      </w:r>
    </w:p>
    <w:tbl>
      <w:tblPr>
        <w:tblStyle w:val="a2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69"/>
      </w:tblGrid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Classe/Sezione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Plesso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Residenza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Rec. Telefonico</w:t>
            </w: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c>
          <w:tcPr>
            <w:tcW w:w="31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Certificazione clinica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codice primario – codice secondario: 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diagnosi per esteso: ______________________________________________________________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riconoscimento L.104/’92 art. 3, com. 1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riconoscimento L.104/’92 art. 3, com. 3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Terapia</w:t>
      </w:r>
      <w:r>
        <w:rPr>
          <w:color w:val="000000"/>
          <w:sz w:val="24"/>
          <w:szCs w:val="24"/>
        </w:rPr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farmacologica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protesi uditiva,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lenti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Situazione familiare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Padre </w:t>
      </w:r>
      <w:r>
        <w:rPr>
          <w:i/>
          <w:color w:val="000000"/>
          <w:sz w:val="18"/>
          <w:szCs w:val="18"/>
        </w:rPr>
        <w:t>(nome e cognome)</w:t>
      </w:r>
      <w:r>
        <w:rPr>
          <w:color w:val="000000"/>
        </w:rPr>
        <w:t xml:space="preserve"> 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Madre </w:t>
      </w:r>
      <w:r>
        <w:rPr>
          <w:i/>
          <w:color w:val="000000"/>
          <w:sz w:val="18"/>
          <w:szCs w:val="18"/>
        </w:rPr>
        <w:t>(nome e cognome)</w:t>
      </w:r>
      <w:r>
        <w:rPr>
          <w:color w:val="000000"/>
        </w:rPr>
        <w:t xml:space="preserve"> 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Fratello/sorella </w:t>
      </w:r>
      <w:r>
        <w:rPr>
          <w:i/>
          <w:color w:val="000000"/>
          <w:sz w:val="18"/>
          <w:szCs w:val="18"/>
        </w:rPr>
        <w:t xml:space="preserve">(nome e cognome) </w:t>
      </w:r>
      <w:r>
        <w:rPr>
          <w:color w:val="000000"/>
        </w:rPr>
        <w:t>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L’alunno/a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è affidato/a ai servizi sociali</w:t>
      </w:r>
    </w:p>
    <w:p w:rsidR="0095529C" w:rsidRDefault="00E70FE8" w:rsidP="00C37C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affidato/a ad altra struttura (specificare)</w:t>
      </w:r>
    </w:p>
    <w:p w:rsidR="0095529C" w:rsidRDefault="00E70FE8" w:rsidP="00C37C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altro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Con la famiglia convivono anche altre persone </w:t>
      </w:r>
    </w:p>
    <w:p w:rsidR="0095529C" w:rsidRDefault="00E70FE8" w:rsidP="00C37C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nonni</w:t>
      </w:r>
    </w:p>
    <w:p w:rsidR="0095529C" w:rsidRDefault="00E70FE8" w:rsidP="00C37C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zii</w:t>
      </w:r>
    </w:p>
    <w:p w:rsidR="0095529C" w:rsidRDefault="00E70FE8" w:rsidP="00C37C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cugini</w:t>
      </w:r>
    </w:p>
    <w:p w:rsidR="0095529C" w:rsidRDefault="00E70FE8" w:rsidP="00C37C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altro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La famiglia è </w:t>
      </w:r>
    </w:p>
    <w:p w:rsidR="0095529C" w:rsidRDefault="00E70FE8" w:rsidP="00C37C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naturale </w:t>
      </w:r>
    </w:p>
    <w:p w:rsidR="0095529C" w:rsidRDefault="00E70FE8" w:rsidP="00C37C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affidataria</w:t>
      </w:r>
    </w:p>
    <w:p w:rsidR="0095529C" w:rsidRDefault="00E70FE8" w:rsidP="00C37C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adottante 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I genitori 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sono entrambi viventi 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ha solo il padre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ha solo la madre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sono separati e vive con la madre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sono separati e vive con il padre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sono separati e vive con altri familiari (specificare)         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sono emigrati e vive con altri familiari (specificare) </w:t>
      </w:r>
    </w:p>
    <w:p w:rsidR="0095529C" w:rsidRDefault="00E70FE8" w:rsidP="00C37C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altro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La famiglia vive in</w:t>
      </w:r>
    </w:p>
    <w:p w:rsidR="0095529C" w:rsidRDefault="00E70FE8" w:rsidP="00C37C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centro  </w:t>
      </w:r>
    </w:p>
    <w:p w:rsidR="0095529C" w:rsidRDefault="00E70FE8" w:rsidP="00C37C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periferia </w:t>
      </w:r>
    </w:p>
    <w:p w:rsidR="0095529C" w:rsidRDefault="00E70FE8" w:rsidP="00C37C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campagna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La famiglia parla </w:t>
      </w:r>
    </w:p>
    <w:p w:rsidR="0095529C" w:rsidRDefault="00E70FE8" w:rsidP="00C37C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l’italiano</w:t>
      </w:r>
    </w:p>
    <w:p w:rsidR="0095529C" w:rsidRDefault="00E70FE8" w:rsidP="00C37C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il dialetto      </w:t>
      </w:r>
    </w:p>
    <w:p w:rsidR="0095529C" w:rsidRDefault="00E70FE8" w:rsidP="00C37C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altro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Risorse umane che interagiscono con la scuola</w:t>
      </w:r>
      <w:r>
        <w:rPr>
          <w:b/>
          <w:color w:val="000000"/>
          <w:sz w:val="20"/>
          <w:szCs w:val="20"/>
        </w:rPr>
        <w:t xml:space="preserve"> - </w:t>
      </w:r>
      <w:r>
        <w:rPr>
          <w:b/>
          <w:color w:val="000000"/>
          <w:sz w:val="24"/>
          <w:szCs w:val="24"/>
        </w:rPr>
        <w:t xml:space="preserve">Interventi riabilitativi 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3"/>
        <w:tblW w:w="10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257"/>
        <w:gridCol w:w="2090"/>
        <w:gridCol w:w="1430"/>
        <w:gridCol w:w="1417"/>
        <w:gridCol w:w="2897"/>
      </w:tblGrid>
      <w:tr w:rsidR="0095529C">
        <w:trPr>
          <w:trHeight w:val="340"/>
        </w:trPr>
        <w:tc>
          <w:tcPr>
            <w:tcW w:w="2542" w:type="dxa"/>
            <w:gridSpan w:val="2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 DI INTERVENTO</w:t>
            </w:r>
          </w:p>
        </w:tc>
        <w:tc>
          <w:tcPr>
            <w:tcW w:w="209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OPERATORE</w:t>
            </w:r>
          </w:p>
        </w:tc>
        <w:tc>
          <w:tcPr>
            <w:tcW w:w="143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141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289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STRUTTURA 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(pubblica o privata)</w:t>
            </w: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Neuropsichiatrico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Psicologico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Logopedico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Psicomotorio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Fisioterapico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320"/>
        </w:trPr>
        <w:tc>
          <w:tcPr>
            <w:tcW w:w="28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09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4"/>
        <w:tblW w:w="8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075"/>
        <w:gridCol w:w="1569"/>
        <w:gridCol w:w="2077"/>
      </w:tblGrid>
      <w:tr w:rsidR="0095529C">
        <w:trPr>
          <w:trHeight w:val="260"/>
        </w:trPr>
        <w:tc>
          <w:tcPr>
            <w:tcW w:w="25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 DI INTERVENTO</w:t>
            </w:r>
          </w:p>
        </w:tc>
        <w:tc>
          <w:tcPr>
            <w:tcW w:w="207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OPERATORE</w:t>
            </w:r>
          </w:p>
        </w:tc>
        <w:tc>
          <w:tcPr>
            <w:tcW w:w="156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207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LUOGO</w:t>
            </w:r>
          </w:p>
        </w:tc>
      </w:tr>
      <w:tr w:rsidR="0095529C">
        <w:trPr>
          <w:trHeight w:val="240"/>
        </w:trPr>
        <w:tc>
          <w:tcPr>
            <w:tcW w:w="25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Ass. domiciliare</w:t>
            </w:r>
          </w:p>
        </w:tc>
        <w:tc>
          <w:tcPr>
            <w:tcW w:w="207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240"/>
        </w:trPr>
        <w:tc>
          <w:tcPr>
            <w:tcW w:w="25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207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240"/>
        </w:trPr>
        <w:tc>
          <w:tcPr>
            <w:tcW w:w="25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Interventi educativi territoriali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Scolarizzazione</w:t>
      </w:r>
    </w:p>
    <w:tbl>
      <w:tblPr>
        <w:tblStyle w:val="a5"/>
        <w:tblW w:w="9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4219"/>
        <w:gridCol w:w="1495"/>
        <w:gridCol w:w="1572"/>
      </w:tblGrid>
      <w:tr w:rsidR="0095529C">
        <w:trPr>
          <w:trHeight w:val="70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Anno  Scolastico</w:t>
            </w: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Scuola e classe frequentata</w:t>
            </w: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Sostegno/ORE</w:t>
            </w: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AEC/ORE</w:t>
            </w: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8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60"/>
        </w:trPr>
        <w:tc>
          <w:tcPr>
            <w:tcW w:w="237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1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9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SCUOLA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Risorse umane nella scuola</w:t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646"/>
        <w:gridCol w:w="4961"/>
        <w:gridCol w:w="1247"/>
      </w:tblGrid>
      <w:tr w:rsidR="0095529C">
        <w:trPr>
          <w:trHeight w:val="500"/>
        </w:trPr>
        <w:tc>
          <w:tcPr>
            <w:tcW w:w="4106" w:type="dxa"/>
            <w:gridSpan w:val="2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INSEGNANTI DI CLASSE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(compreso sostegno)</w:t>
            </w:r>
          </w:p>
        </w:tc>
        <w:tc>
          <w:tcPr>
            <w:tcW w:w="49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DISCIPLINA/CAMPO D’ESPERIENZA</w:t>
            </w:r>
          </w:p>
        </w:tc>
        <w:tc>
          <w:tcPr>
            <w:tcW w:w="124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4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7"/>
        <w:tblW w:w="1033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635"/>
        <w:gridCol w:w="3402"/>
        <w:gridCol w:w="1528"/>
        <w:gridCol w:w="1307"/>
      </w:tblGrid>
      <w:tr w:rsidR="0095529C">
        <w:trPr>
          <w:trHeight w:val="160"/>
        </w:trPr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ENTE</w:t>
            </w:r>
          </w:p>
        </w:tc>
        <w:tc>
          <w:tcPr>
            <w:tcW w:w="1307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95529C">
        <w:trPr>
          <w:trHeight w:val="26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Assistente educativo culturale (aec)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24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Assistente di base 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22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Ass. alla comunicazione LIS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40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Ass. alla comunicazione tiflodidattica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12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Mediatore culturale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120"/>
        </w:trPr>
        <w:tc>
          <w:tcPr>
            <w:tcW w:w="461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Ass. specialistica</w:t>
            </w:r>
          </w:p>
        </w:tc>
        <w:tc>
          <w:tcPr>
            <w:tcW w:w="3402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mic Sans MS" w:eastAsia="Comic Sans MS" w:hAnsi="Comic Sans MS" w:cs="Comic Sans MS"/>
          <w:color w:val="000000"/>
          <w:u w:val="single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omic Sans MS" w:eastAsia="Comic Sans MS" w:hAnsi="Comic Sans MS" w:cs="Comic Sans MS"/>
          <w:color w:val="000000"/>
          <w:u w:val="single"/>
        </w:rPr>
      </w:pPr>
      <w:r>
        <w:rPr>
          <w:b/>
          <w:color w:val="000000"/>
          <w:sz w:val="24"/>
          <w:szCs w:val="24"/>
        </w:rPr>
        <w:t>Risorse umane che interagiscono con la scuola</w:t>
      </w:r>
      <w:r>
        <w:rPr>
          <w:b/>
          <w:color w:val="000000"/>
          <w:sz w:val="20"/>
          <w:szCs w:val="20"/>
        </w:rPr>
        <w:t xml:space="preserve"> - COMUNE DI  ______________</w:t>
      </w:r>
    </w:p>
    <w:tbl>
      <w:tblPr>
        <w:tblStyle w:val="a8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739"/>
        <w:gridCol w:w="3309"/>
      </w:tblGrid>
      <w:tr w:rsidR="0095529C">
        <w:trPr>
          <w:trHeight w:val="180"/>
        </w:trPr>
        <w:tc>
          <w:tcPr>
            <w:tcW w:w="4199" w:type="dxa"/>
            <w:gridSpan w:val="2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</w:t>
            </w:r>
          </w:p>
        </w:tc>
      </w:tr>
      <w:tr w:rsidR="0095529C">
        <w:trPr>
          <w:trHeight w:val="32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Assessore alle politiche sociali e scuola </w:t>
            </w:r>
          </w:p>
        </w:tc>
        <w:tc>
          <w:tcPr>
            <w:tcW w:w="330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56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3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Responsabile assessorato alle politiche sociali</w:t>
            </w:r>
          </w:p>
        </w:tc>
        <w:tc>
          <w:tcPr>
            <w:tcW w:w="330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28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3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Psicologo </w:t>
            </w:r>
          </w:p>
        </w:tc>
        <w:tc>
          <w:tcPr>
            <w:tcW w:w="330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6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Assistente sociale</w:t>
            </w:r>
          </w:p>
        </w:tc>
        <w:tc>
          <w:tcPr>
            <w:tcW w:w="3309" w:type="dxa"/>
            <w:tcBorders>
              <w:top w:val="nil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529C">
        <w:trPr>
          <w:trHeight w:val="160"/>
        </w:trPr>
        <w:tc>
          <w:tcPr>
            <w:tcW w:w="460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3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Cooperativa ______________ 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Referente</w:t>
            </w:r>
          </w:p>
        </w:tc>
        <w:tc>
          <w:tcPr>
            <w:tcW w:w="330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Orario di frequenza settimanale dell’alunno/a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850"/>
        <w:gridCol w:w="992"/>
        <w:gridCol w:w="6521"/>
      </w:tblGrid>
      <w:tr w:rsidR="0095529C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Giorno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alle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Attività fuori dalla scuola                                                  </w:t>
            </w:r>
          </w:p>
        </w:tc>
      </w:tr>
      <w:tr w:rsidR="0095529C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rPr>
          <w:trHeight w:val="2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Lunedì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95529C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Martedì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95529C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Mercoledì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95529C">
        <w:trPr>
          <w:trHeight w:val="2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Giovedì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95529C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Venerdì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95529C">
        <w:trPr>
          <w:trHeight w:val="10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Note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L’alunno/a</w:t>
      </w:r>
      <w:bookmarkStart w:id="1" w:name="gjdgxs" w:colFirst="0" w:colLast="0"/>
      <w:bookmarkEnd w:id="1"/>
      <w:r>
        <w:rPr>
          <w:color w:val="000000"/>
        </w:rPr>
        <w:t xml:space="preserve"> frequenta la scuola per _____   ore settimanali (se ridotto spiegare le motivazioni).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5529C" w:rsidRDefault="00E70FE8" w:rsidP="00C37C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Usufruisce della mensa</w:t>
      </w:r>
    </w:p>
    <w:p w:rsidR="0095529C" w:rsidRDefault="00E70FE8" w:rsidP="00C37C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Usufruisce del trasporto scuolabus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Breve descrizione della situazione complessiva della classe ______________________________________________________________________________________________________________________________________________________________________________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Intervento educativo</w:t>
      </w:r>
      <w:r>
        <w:rPr>
          <w:b/>
          <w:color w:val="000000"/>
          <w:sz w:val="24"/>
          <w:szCs w:val="24"/>
        </w:rPr>
        <w:t xml:space="preserve"> scuola-famiglia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Familiari di riferimento: _________________________________________________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Frequenza degli incontri: 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Descrizione del rapporto scuola-famiglia: 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Risorse d</w:t>
      </w:r>
      <w:r>
        <w:rPr>
          <w:b/>
          <w:color w:val="000000"/>
          <w:sz w:val="24"/>
          <w:szCs w:val="24"/>
        </w:rPr>
        <w:t>ella scuola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Attività di compresenza: 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Laboratori: __________________________________________________________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Classi aperte: ________________________________________________________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Progetti: _________________</w:t>
      </w:r>
      <w:r>
        <w:rPr>
          <w:color w:val="000000"/>
        </w:rPr>
        <w:t>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SITUAZIONE DI PARTENZA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Relazionalità con i docenti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i docenti in classe si rapporta in modo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Collaborativo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Passivo/apatico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Provocatorio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Conflittuale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  <w:sectPr w:rsidR="009552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851" w:header="170" w:footer="709" w:gutter="0"/>
          <w:pgNumType w:start="1"/>
          <w:cols w:space="720"/>
        </w:sectPr>
      </w:pPr>
    </w:p>
    <w:p w:rsidR="0095529C" w:rsidRDefault="0095529C" w:rsidP="00C3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tbl>
      <w:tblPr>
        <w:tblStyle w:val="aa"/>
        <w:tblW w:w="8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5"/>
      </w:tblGrid>
      <w:tr w:rsidR="0095529C">
        <w:trPr>
          <w:trHeight w:val="480"/>
        </w:trPr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Partecipazione in classe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Durante le attività in classe partecipa in modo</w:t>
            </w:r>
          </w:p>
        </w:tc>
      </w:tr>
      <w:tr w:rsidR="0095529C">
        <w:trPr>
          <w:trHeight w:val="680"/>
        </w:trPr>
        <w:tc>
          <w:tcPr>
            <w:tcW w:w="83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Pertinente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sempre pertinente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Passivo/apatico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Dispersivo</w:t>
            </w:r>
          </w:p>
        </w:tc>
      </w:tr>
      <w:tr w:rsidR="0095529C">
        <w:trPr>
          <w:trHeight w:val="700"/>
        </w:trPr>
        <w:tc>
          <w:tcPr>
            <w:tcW w:w="83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5529C" w:rsidRDefault="0095529C" w:rsidP="00C3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rPr>
          <w:trHeight w:val="3980"/>
        </w:trPr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Rispetto delle regole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Nei riguardi delle norme dimostra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Condivisione delle regole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Accettazione delle regole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Insofferenza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Rifiuto delle regole</w:t>
            </w:r>
          </w:p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Relazionalità con i compagni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 compagni in classe si rapporta in modo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Positivo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Disponibile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Dipendente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Conflittuale</w:t>
            </w:r>
          </w:p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rPr>
          <w:trHeight w:val="480"/>
        </w:trPr>
        <w:tc>
          <w:tcPr>
            <w:tcW w:w="7338" w:type="dxa"/>
            <w:vMerge w:val="restart"/>
            <w:tcBorders>
              <w:top w:val="nil"/>
              <w:left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Partecipazione attivita’ individualizzate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□ Pertinente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sempre pertinente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Passivo/apatico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Dispersivo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rPr>
          <w:trHeight w:val="1060"/>
        </w:trPr>
        <w:tc>
          <w:tcPr>
            <w:tcW w:w="7338" w:type="dxa"/>
            <w:vMerge/>
            <w:tcBorders>
              <w:top w:val="nil"/>
              <w:left w:val="nil"/>
              <w:right w:val="nil"/>
            </w:tcBorders>
          </w:tcPr>
          <w:p w:rsidR="0095529C" w:rsidRDefault="0095529C" w:rsidP="00C3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rPr>
          <w:trHeight w:val="340"/>
        </w:trPr>
        <w:tc>
          <w:tcPr>
            <w:tcW w:w="7338" w:type="dxa"/>
            <w:vMerge/>
            <w:tcBorders>
              <w:top w:val="nil"/>
              <w:left w:val="nil"/>
              <w:right w:val="nil"/>
            </w:tcBorders>
          </w:tcPr>
          <w:p w:rsidR="0095529C" w:rsidRDefault="0095529C" w:rsidP="00C3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5529C">
        <w:trPr>
          <w:trHeight w:val="2020"/>
        </w:trPr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Impegno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Senza sollecitazione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Solo se sollecitato/a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Saltuariamente</w:t>
            </w:r>
          </w:p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Mai/quasi mai</w:t>
            </w:r>
          </w:p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29C" w:rsidRDefault="00E70FE8" w:rsidP="00C3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529C">
          <w:type w:val="continuous"/>
          <w:pgSz w:w="11906" w:h="16838"/>
          <w:pgMar w:top="567" w:right="567" w:bottom="567" w:left="851" w:header="170" w:footer="709" w:gutter="0"/>
          <w:cols w:num="2" w:space="720" w:equalWidth="0">
            <w:col w:w="5102" w:space="284"/>
            <w:col w:w="5102" w:space="0"/>
          </w:cols>
        </w:sectPr>
      </w:pPr>
      <w:r>
        <w:br w:type="page"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OSSERVAZIONE SISTEMATICA DELL’ALUNNO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COMPETENZE ACQUISITE RISPETTO ALLE AREE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AREA PSICO-MOTORIA</w:t>
      </w:r>
      <w:r>
        <w:rPr>
          <w:i/>
          <w:color w:val="000000"/>
        </w:rPr>
        <w:t xml:space="preserve"> (schema corporeo, percezione, coordinazione motoria, lateralizzazione e coordinazione oculo-manuale, orientamento spazio-temporale, motricità fine, motricità globale, funzionalità visiva e uditiva, autonomia personale, abilità prassica).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AREA AFFETTIVO-RELAZIONALE</w:t>
      </w:r>
      <w:r>
        <w:rPr>
          <w:i/>
          <w:color w:val="000000"/>
        </w:rPr>
        <w:t xml:space="preserve"> (autostima, motivazione, partecipazione, relazione interpersonale, integrazione).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i/>
          <w:color w:val="000000"/>
        </w:rPr>
        <w:t>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</w:rPr>
        <w:t>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AREA COGNITIVA</w:t>
      </w:r>
      <w:r>
        <w:rPr>
          <w:i/>
          <w:color w:val="000000"/>
        </w:rPr>
        <w:t xml:space="preserve"> (livello di sviluppo cognitivo, attenzione, memoria, processi di selezione – recupero - elaborazione dell’informazione, tempi e modalità di apprendimento).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AREA LINGUISTICO-ESPRESSIVA</w:t>
      </w:r>
      <w:r>
        <w:rPr>
          <w:i/>
          <w:color w:val="000000"/>
        </w:rPr>
        <w:t xml:space="preserve"> (ascolto, comprensione e produzione dei linguaggi verbali e non verbali, lettura, scrittura, competenze linguistiche, capacità comunicative ed espressive).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AREA LOGICO-MATEMATICA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(forme e colori, concetti topologici, processi di seriazione e di classificazione, concetto di quantità e di numero, calcolo s</w:t>
      </w:r>
      <w:r>
        <w:rPr>
          <w:i/>
          <w:color w:val="000000"/>
        </w:rPr>
        <w:t>critto e mentale</w:t>
      </w:r>
      <w:r>
        <w:rPr>
          <w:b/>
          <w:i/>
          <w:color w:val="000000"/>
        </w:rPr>
        <w:t xml:space="preserve">, </w:t>
      </w:r>
      <w:r>
        <w:rPr>
          <w:i/>
          <w:color w:val="000000"/>
        </w:rPr>
        <w:t>logica, risoluzioni di problemi, capacità di astrazione).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40"/>
          <w:szCs w:val="4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182880</wp:posOffset>
                </wp:positionV>
                <wp:extent cx="4000500" cy="626110"/>
                <wp:effectExtent l="0" t="0" r="0" b="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1371600</wp:posOffset>
                </wp:positionH>
                <wp:positionV relativeFrom="paragraph">
                  <wp:posOffset>182880</wp:posOffset>
                </wp:positionV>
                <wp:extent cx="4000500" cy="6261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626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PROGETTAZIONE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L’alunno/a segue un percorso personalizzato.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Di seguito le diciture richieste del USR Lazio Uff. III: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</w:rPr>
        <w:t xml:space="preserve"> “S” per Percorso Semplificato ….           Per disciplina…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</w:rPr>
        <w:t>“D” per Percorso Differenziato….         Per disciplina...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trasversali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(Da eliminare ciò che non interessa)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Area dell’autonomia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Personale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La cura della persona :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acquisire il completo controllo sfinterico e dell’enuresi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avvertire e/o manifestare disagio se sporco/a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lavare e asciugare (viso- denti-corpo)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soffiare il naso e pulire la bocca da solo/a, se necessario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pettinare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saper tenere in ordine i propri indumenti e le proprie cose per la </w:t>
      </w:r>
      <w:r>
        <w:rPr>
          <w:color w:val="000000"/>
        </w:rPr>
        <w:t>pulizia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infilarsi e sfilarsi indumenti vari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vestire/svestire nello spogliatoio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conoscere l’uso di cerniere, automatici, bottoni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avvertire in caso di bisogno e/o malessere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consumare correttamente lo spuntino in ricreazione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mangiare da so</w:t>
      </w:r>
      <w:r>
        <w:rPr>
          <w:color w:val="000000"/>
        </w:rPr>
        <w:t>lo/a e usare correttamente le posate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regolare nella quantità di cibo da assumere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tentare di risolvere un problema da solo prima di cercare aiuto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migliorare l’autostima nei confronti degli adulti e dei pari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promuovere comportamenti interpersonali (positivi nel rispetto di regole)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aumentare l’interesse e la motivazione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aumentare i tempi di attenzione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partecipare con il gruppo classe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organizzare il lavoro scolastico in base alle consegne date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altro_________________________________________________________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Scolastica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il tipo di scuola che frequenta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l’edificio scolastico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□conoscere le persone che lavorano nella scuola e le loro mansioni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non perdersi fuori dalla propri</w:t>
      </w:r>
      <w:r>
        <w:rPr>
          <w:color w:val="000000"/>
        </w:rPr>
        <w:t xml:space="preserve">a aula o dall’aula di lavoro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ritrovare la propria aula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□ eseguire facili consegne (commissioni ai colleghi, ai bidelli, alla segreteria)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il proprio posto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avere cura dei propri materiali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aver cura dei materiali di altri e/o della struttura (posto-riordino)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gli orari scolastici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 cambiamenti d’orario delle varie materie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rispettare le regole 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Pro-sociale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 componenti della famiglia: il loro ruolo, </w:t>
      </w:r>
      <w:r>
        <w:rPr>
          <w:color w:val="000000"/>
        </w:rPr>
        <w:t xml:space="preserve">i loro compiti, i luoghi  di lavoro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il proprio ruolo familiare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recarsi da solo/a in luoghi conosciuti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salutare chi incontra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esprimere in modo comprensibile i propri bisogni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comportarsi in maniera idonea in tutte le occasioni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uso</w:t>
      </w:r>
      <w:r>
        <w:rPr>
          <w:color w:val="000000"/>
        </w:rPr>
        <w:t xml:space="preserve"> del telefono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l’orologio: □ analogico □ digitale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l’uso del denaro □ conoscere il valore del denaro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uso del denaro in situazioni reali e/o simulate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i principali cartelli stradali (semaforo, strisce pedonali)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conoscere luoghi di pubblico uso (parco giochi, bar, negozi, comune, posta)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riconoscere pubblici ufficiali (vigili, polizia…)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identificare simboli di uso civile (ospedale, telefono, vigili del fuoco..)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Area affettivo relazionale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Sviluppa</w:t>
      </w:r>
      <w:r>
        <w:rPr>
          <w:color w:val="000000"/>
        </w:rPr>
        <w:t>re empatia e abilità comunicativa attraverso regole di comportamento e consapevolezza che favoriscono un sereno rapporto con se stesso e gli altri.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Affettività e comportamento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riuscire ad esprimere le proprie emozioni con reazioni emotive adeguate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(verb</w:t>
      </w:r>
      <w:r>
        <w:rPr>
          <w:color w:val="000000"/>
        </w:rPr>
        <w:t>ali, del volto, con gesti di richiamo, dell’attenzione)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mostrare interesse e coinvolgimento per ciò che sperimenta (applaudire o disapprovare)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vincere l’eccessiva timidezza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controllare comportamenti aggressivi, fisici e verbali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ascoltare pers</w:t>
      </w:r>
      <w:r>
        <w:rPr>
          <w:color w:val="000000"/>
        </w:rPr>
        <w:t>one, suoni, rumori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avvertire la presenza o l’assenza di una persona e/o di un oggetto significativo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controllare stereotipie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superare la passività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controllare cambiamenti repentini d’umore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controllare le proprie ansie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accettare gli esempi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seguire istruzioni, consigli, regole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parlare di sé e del proprio vissuto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ed impegnarsi in attività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migliorare le proprie competenze </w:t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ed elargire aiuto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scegliere attività, persone, gruppi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protestare, difendere opinioni,</w:t>
      </w:r>
      <w:r>
        <w:rPr>
          <w:color w:val="000000"/>
        </w:rPr>
        <w:t xml:space="preserve"> discutere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controllare la propria emotività</w:t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i limiti propri e altrui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correggere e valutare atteggiamenti</w:t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controllare fantasticherie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un rimprovero senza rispondere in maniera negativa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□ riflettere bene prima di fare o dir</w:t>
      </w:r>
      <w:r>
        <w:rPr>
          <w:color w:val="000000"/>
        </w:rPr>
        <w:t>e qualcosa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le norme fondamentali della “buona educazione”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Prendere coscienza del proprio vissuto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rappresentare ricorrenze, viaggi, altro … in modo concreto, verbale, grafico, (attività ludico – espressive di decodificazione con disegni, documenti, cartine, testi, scritti, altro …)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Rapporto con gli oggetti e il gioco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usare nei confronti di un nu</w:t>
      </w:r>
      <w:r>
        <w:rPr>
          <w:color w:val="000000"/>
        </w:rPr>
        <w:t>ovo oggetto: interesse, uso, conoscenza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osservare, riconoscere, montare, smontare, metterlo a disposizione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giocare spontaneamente da solo/a e in gruppo (giochi di movimento, di fantasia, per imitazione, giochi strutturati e simbolici)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entrare i</w:t>
      </w:r>
      <w:r>
        <w:rPr>
          <w:color w:val="000000"/>
        </w:rPr>
        <w:t>n un gioco organizzato partecipando attivamente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rispettare turni e regole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Rapporto con compagni e insegnanti e partecipazione alle attività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conoscere i compagni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in loro caratteristiche (fisiche, abilità, personalità)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l’esistenza della diversità (religiosa, culturale, etnica …)ed elaborare senso di solidarietà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esperienze (desideri, gioie, ansie) che lo accumunano e/o differenziano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controllare il tono della propria voce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le cose d</w:t>
      </w:r>
      <w:r>
        <w:rPr>
          <w:color w:val="000000"/>
        </w:rPr>
        <w:t>egli altri e rispettarle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riconoscere l’autorità, </w:t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osservazioni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accettare il contatto fisico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portare a termine autonomamente una semplice attività assegnata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rispettare un tempo programmato di consegna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rispondere e fare domande pertinenti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portare il materiale didattico occorrente (averne cura, utilizzare, riordinare)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i compiti assegnati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avere cura dei propri lavori e ritenerli importanti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chiedere informazioni per accertare le indicazio</w:t>
      </w:r>
      <w:r>
        <w:rPr>
          <w:color w:val="000000"/>
        </w:rPr>
        <w:t>ni date e/o la correttezza de proprio lavoro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chiedere spontaneamente che gli/le vengano assegnate attività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intervenire spontaneamente nelle discussioni in forma pertinente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mantenere tempi di attenzione adeguati al compito richiesto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iniziare un lavo</w:t>
      </w:r>
      <w:r>
        <w:rPr>
          <w:color w:val="000000"/>
        </w:rPr>
        <w:t>ro senza continue sollecitazioni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mantenere una buona concentrazione su un’attività senza voler cambiare continuamente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mostrare curiosità ed interesse per nuove attività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potenziare la capacità di autonomia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Area prassico motoria e senso percettiva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Percezione visiva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coordinare i movimenti della mano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eseguire una linea tracciata (su pavimento, su scheda)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infilare e sfilare perle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unire costruzioni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piegature, ritagli, strappi, ricalchi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punteggiare sagome seguendo direzi</w:t>
      </w:r>
      <w:r>
        <w:rPr>
          <w:color w:val="000000"/>
        </w:rPr>
        <w:t>oni prestabilite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ricopiare in forma speculare e tracciare linee dritte e curve senza l’ausilio di linee-guida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□ saper distinguere e nominare i colori primari e secondari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usare colori a dita e pennarelli,</w:t>
      </w:r>
      <w:r>
        <w:rPr>
          <w:color w:val="000000"/>
        </w:rPr>
        <w:tab/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manipolare varie sostanze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accendere e spegnere (fiammiferi, luce …)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avvitare e svitare (tappi, bulloni …)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Percezione uditiva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girare verso una fonte di rumore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indicare la direzione di provenienza di un rumore ad occhi chiusi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manifestare attenzione ad un rumore improvviso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rumori di pericolo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rispondere alla chiamata del proprio nome e cognome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suoni e rumori diversi (esterni ed interni, motori, voci di persone e/o animali, strumenti mus</w:t>
      </w:r>
      <w:r>
        <w:rPr>
          <w:color w:val="000000"/>
        </w:rPr>
        <w:t>icali)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imitare inflessioni di voce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Percezione tattile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distinguere e verbalizzare: caldo-freddo; bagnato-asciutto; liscio-ruvido; duro-molle; spesso-sottile; pesante-leggero;</w:t>
      </w:r>
      <w:r>
        <w:rPr>
          <w:color w:val="000000"/>
        </w:rPr>
        <w:t xml:space="preserve"> pieno-vuoto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un oggetto chiuso in un sacco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scegliere ad occhi chiusi uno fra 3 oggetti nominati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Percezione olfattiva e gustativa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distinguere dolce-amaro; salato-acido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distinguere odori e profumi di varie cose e/o ambienti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Organizzazione del disegno e di attività manuali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scarabocchiare spontaneamente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disegnare elementi riconoscibili e posti in un insieme organizzato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riprodurre forme, direzioni, dimensioni, posizioni, rapporti spaziali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riprodurre la figura umana completa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usare tutti i colori anche in modo appropriato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rispettare i contorni (ca</w:t>
      </w:r>
      <w:r>
        <w:rPr>
          <w:color w:val="000000"/>
        </w:rPr>
        <w:t>mpismo)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usare tutto il foglio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sperimentare varie tecniche e materiali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sviluppare la personalità creativa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il più possibile lavori manuali a scuola e in famiglia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finire un lavoro iniziato,</w:t>
      </w:r>
      <w:r>
        <w:rPr>
          <w:color w:val="000000"/>
        </w:rPr>
        <w:tab/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autonomamente un lavoro,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progettare un lavoro nuovo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seguire una successione logica nelle fasi di lavoro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iniziare spontaneamente delle attività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Motricità globale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muoversi e fermarsi ad un segnale sonor</w:t>
      </w:r>
      <w:r>
        <w:rPr>
          <w:color w:val="000000"/>
        </w:rPr>
        <w:t>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camminare su di un alinea disegnata sul pavimento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eseguire facili percorsi utilizzando il materiale della palestra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afferrare e lanciare la palla (palleggiare, fare canestro)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utilizzare gli strumenti della palestra (cerchi, clavette …)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□ salire e </w:t>
      </w:r>
      <w:r>
        <w:rPr>
          <w:color w:val="000000"/>
        </w:rPr>
        <w:t>scendere le scale alternando i piedi con appoggio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salire e scendere le scale alternando i piedi senza appoggio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partecipare alle attività sportive organizzate dalla scuola (giochi della gioventù, basket, mini volley, nuoto …)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Schema corporeo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 denominare le principale parti del corpo su se stesso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 denominare le principale parti del corpo su di un compagno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 denominare l</w:t>
      </w:r>
      <w:r>
        <w:rPr>
          <w:color w:val="000000"/>
        </w:rPr>
        <w:t>e principale parti del corpo su di una bambola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 denominare le principale parti del corpo su di un’immagine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scomporre e ricomporre la figura umana (puzzle)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la destra e la sinistra sul proprio corpo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la destra e la</w:t>
      </w:r>
      <w:r>
        <w:rPr>
          <w:color w:val="000000"/>
        </w:rPr>
        <w:t xml:space="preserve"> sinistra sul corpo del proprio compagno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la destra e la sinistra su figure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Organizzazione temporale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ordinare una storia figurata a 3 o più sequenze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costruire una sequenza temporale (prima, dopo)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ordinare parole in sequenza temporale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conoscenza ed uso dei termini del tempo ciclico (calendario):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conoscere i nomi dei giorni della settimana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ripeterli nella corretta sequenza cronologica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conosce</w:t>
      </w:r>
      <w:r>
        <w:rPr>
          <w:color w:val="000000"/>
        </w:rPr>
        <w:t>re i nomi dei mesi dell’anno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ripeterli nella corretta sequenza cronologica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le stagioni nella corretta sequenza cronologia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ripeterli nella corretta sequenza cronologica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leggere e saper usare il calendario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riconoscere e verbalizzare i momenti della giornata in famiglia, a scuola, altro …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distinguere ed usare in forma adeguata: ieri-oggi-domani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leggere l’orologio: □ le ore □ le mezze ore □ i quarti d’ora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leggere l’orologio conoscenza globale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disting</w:t>
      </w:r>
      <w:r>
        <w:rPr>
          <w:color w:val="000000"/>
        </w:rPr>
        <w:t>uere ieri, oggi e domani come sequenze temporali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intuire la successione di un evento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cogliere la anteriorità/contemporaneità7posteriorità di un evento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associare le cause agli effetti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interiorizzazione del tempo (secondo, minuto, ora, mezza giornata</w:t>
      </w:r>
      <w:r>
        <w:rPr>
          <w:color w:val="000000"/>
        </w:rPr>
        <w:t>, …)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tenere un ritmo (battendo le mani, i piedi, camminando, correndo)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 adeguare il movimento al cambiamento del ritmo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riprodurre semplici strutture ritmiche: ascoltare e battere, ascoltare e disegnare, guardare e battere, guardare e diseg</w:t>
      </w:r>
      <w:r>
        <w:rPr>
          <w:color w:val="000000"/>
        </w:rPr>
        <w:t>nare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Organizzazione spaziale: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infilare sequenze di perle di più colori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esercizi di pregrafismo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ordinare sequenze di 3 o più oggetti e disegni in base ai colori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sequenze di forme (quadrato, triangolo, ecc.)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seguire percorsi dati e saper individuare i cambiamenti di direzione (partenza arrivo, destra, sinistra, orizzontale, verticale, obliquo, ecc.)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individuare i concetti di confine (regioni chiuse, regioni a</w:t>
      </w:r>
      <w:r>
        <w:rPr>
          <w:color w:val="000000"/>
        </w:rPr>
        <w:t>perte)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essere in grado di rappresentare in piano (destra, sinistra, alto, ec.)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rispettare lo spazio grafico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□ riconoscere le posizioni nello spazio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usare in modo adeguato i concetti topologici (vicini, lontano) e seriazioni (Primo, ultimo)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consolid</w:t>
      </w:r>
      <w:r>
        <w:rPr>
          <w:color w:val="000000"/>
        </w:rPr>
        <w:t>are i concetti topologici rispetto a: se stesso/a, a persone, a cose, a rappresentazioni grafiche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individuare le relazioni spaziali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sapersi orientare in un ambiente conosciuto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descrivere e rappresentare spazi noti (scuola, territorio circostante)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descrivere e rappresentare percorsi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comprendere che lo spazio può essere rappresentato da diversi punti di vista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altro__________________________________________________________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PROGRAMMAZIONE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OBIETTIVI DISCIPLINARI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DI INTERVENTO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In classe                                    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In piccolo gruppo                        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Individualizzato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lavoro individualizzato nelle seguenti discipline _________________________________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percorsi curriculari semplificati nelle seguenti discipline ___________________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INTERVENTI EDUCATIVI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Incremento della capacità di ascolto e dei tempi attentivi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</w:t>
      </w:r>
      <w:r>
        <w:rPr>
          <w:color w:val="000000"/>
        </w:rPr>
        <w:t xml:space="preserve">deguamento dei tempi di lavoro alle richieste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Conoscenza e rispetto delle regole della classe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Sviluppo dell’autonomia di lavoro a scuola e a casa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PARTECIPAZIONE ATTIVITÀ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 tutte quelle della classe              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Ad alcune attività da valutare in itinere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In relazione agli obiettivi e ai contenuti si utilizzeranno diverse strategie opera</w:t>
      </w:r>
      <w:r>
        <w:rPr>
          <w:i/>
          <w:color w:val="000000"/>
        </w:rPr>
        <w:t>tive per coinvolgere attivamente l'alunno/a nel processo di apprendimento: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Lezione dialogata e simmetrica connessa agli argomenti trattati (individualizzata o di gruppo)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Osservazione ed analisi di materiale linguistico e didattico in genere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Analisi guidata di brani e di testi di vario genere attraverso domande, conversazioni e sintesi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Role-play: simulazione dei ruoli o interpretazione di parti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Fading: riduzione degli stimoli o interpretazione di parti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Chaning: suddivisione della abili</w:t>
      </w:r>
      <w:r>
        <w:rPr>
          <w:color w:val="000000"/>
        </w:rPr>
        <w:t>tà in una serie di passi che costituiscono le precise azioni da eseguire e la sequenza temporale dei passi stessi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Problem-solving: individuazione di procedure per risolvere un problema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Modelyng: imitazione di modello.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In generale le strategie operati</w:t>
      </w:r>
      <w:r>
        <w:rPr>
          <w:color w:val="000000"/>
        </w:rPr>
        <w:t>ve varieranno in corrispondenza dei diversi obiettivi e contenuti e lavoreranno sinergicamente per stimolare nell’alunno tutte le possibili facoltà e per renderle effettive ed efficaci.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Si cercherà di procedere sempre con estrema gradualità, dal semplice</w:t>
      </w:r>
      <w:r>
        <w:rPr>
          <w:color w:val="000000"/>
        </w:rPr>
        <w:t xml:space="preserve"> al complesso, dal reale all’astratto.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Si forniranno rinforzi verbali e scritti quali spiegazioni ulteriori, indicazioni di metodi di studio, integrazione di appunti, stesura di schemi riepilogativi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Si considereranno imprescindibili la ripetizione e la</w:t>
      </w:r>
      <w:r>
        <w:rPr>
          <w:color w:val="000000"/>
        </w:rPr>
        <w:t xml:space="preserve"> reiterazione.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□ Si utilizzerà il rinforzo positivo quale incoraggiamento e aiuto a sviluppare fiducia in sé e a rendere maggiore la tolleranza alle frustrazioni.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Tali strategie saranno organizzate e strutturate dall'insegnante calibrando percorsi informat</w:t>
      </w:r>
      <w:r>
        <w:rPr>
          <w:color w:val="000000"/>
        </w:rPr>
        <w:t>ivi, formativi, tempi, esercizi, schematizzazioni relativi alla rispondenza quantitativa e qualitativa dell'alunno.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MEZZI E STRUMENTI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□ Libri di testo della classe           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Schede e/o testi personalizzati dall’insegnante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Libri di testo strutturati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Materiale didattico specialistico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Testi di supporto </w:t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□Mappe concettuali</w:t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Cartelloni, fotografie, giornali </w:t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Libri di testo</w:t>
      </w:r>
      <w:r>
        <w:rPr>
          <w:color w:val="000000"/>
        </w:rPr>
        <w:tab/>
        <w:t xml:space="preserve">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Rubrica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Giochi linguistici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Cruciverba </w:t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Schede operative prestampate</w:t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Conversazioni guidate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Quaderni di lavoro</w:t>
      </w:r>
      <w:r>
        <w:rPr>
          <w:color w:val="000000"/>
        </w:rPr>
        <w:tab/>
      </w:r>
      <w:r>
        <w:rPr>
          <w:color w:val="000000"/>
        </w:rPr>
        <w:tab/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Sussidi informatici e/o audiovisivi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Altro...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VERIFICHE (iniziale – intermedia – finale - in itinere)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L’alunno/a sarà valutato in base al suo reale progresso di maturazione e di apprendimento rispetto alla situazione di partenza, attraverso verifiche periodiche programmate con i rispettivi insegnan</w:t>
      </w:r>
      <w:r>
        <w:rPr>
          <w:i/>
          <w:color w:val="000000"/>
        </w:rPr>
        <w:t>ti curriculari.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Le verifiche proposte all’alunno/a saranno</w:t>
      </w:r>
      <w:r>
        <w:rPr>
          <w:b/>
          <w:i/>
          <w:color w:val="000000"/>
        </w:rPr>
        <w:t xml:space="preserve">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Le stesse per la classe                           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Le stesse della classe semplificate, adattate e ridotte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□ Diversificate dal gruppo classe              </w:t>
      </w:r>
      <w:r>
        <w:rPr>
          <w:color w:val="000000"/>
        </w:rPr>
        <w:t xml:space="preserve">                        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In modalità prevalentemente strutturata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                                               semistrutturata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                                               personalizzata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□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Indicazioni di valutazione</w:t>
      </w:r>
    </w:p>
    <w:p w:rsidR="0095529C" w:rsidRDefault="00E70FE8" w:rsidP="00C37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Per la valutazione, il C. di C. terrà conto del grado di maturità e del livello di autonomia raggiunto nelle aree sopraesposte.</w:t>
      </w:r>
    </w:p>
    <w:p w:rsidR="0095529C" w:rsidRDefault="00E70FE8" w:rsidP="00C37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In sede di valutazione quadrimestrale si riporteranno nella scheda dell’alunno le opportune modificazioni dei descrittori.</w:t>
      </w:r>
    </w:p>
    <w:p w:rsidR="0095529C" w:rsidRDefault="00E70FE8" w:rsidP="00C37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Assum</w:t>
      </w:r>
      <w:r>
        <w:rPr>
          <w:i/>
          <w:color w:val="000000"/>
        </w:rPr>
        <w:t>eranno valenza valutativa anche le osservazioni sistematiche del comportamento dell’alunno nelle diverse situazioni scolastiche.</w:t>
      </w:r>
    </w:p>
    <w:p w:rsidR="0095529C" w:rsidRDefault="00E70FE8" w:rsidP="00C37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La valutazione deve essere svolta secondo i criteri educativi e didattici stabiliti nel PEI da tutti i docenti del team/C.d.C.;</w:t>
      </w:r>
    </w:p>
    <w:p w:rsidR="0095529C" w:rsidRDefault="00E70FE8" w:rsidP="00C37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Un PEI semplificato/facilitato dà diritto al conseguimento del titolo con valore legale;</w:t>
      </w:r>
    </w:p>
    <w:p w:rsidR="0095529C" w:rsidRDefault="00E70FE8" w:rsidP="00C37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Un PEI differenziato da diritto alla sola attestazione legale.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Il presente Piano Educativo Individualizzato sarà sottoposto a verifica e, conseguentemente, ad even</w:t>
      </w:r>
      <w:r>
        <w:rPr>
          <w:color w:val="000000"/>
        </w:rPr>
        <w:t>tuali cambiamenti degli obiettivi programmati, in un qualunque momento se ne ravvisi la necessità.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I DOCENTI: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5529C">
        <w:tc>
          <w:tcPr>
            <w:tcW w:w="488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</w:p>
        </w:tc>
        <w:tc>
          <w:tcPr>
            <w:tcW w:w="488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5529C">
        <w:tc>
          <w:tcPr>
            <w:tcW w:w="488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Referenti Sanitari</w:t>
            </w: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5529C">
        <w:tc>
          <w:tcPr>
            <w:tcW w:w="4889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Genitori</w:t>
            </w:r>
          </w:p>
        </w:tc>
        <w:tc>
          <w:tcPr>
            <w:tcW w:w="4889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____________________, _________________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Consiglio Interclasse/Intersezione/Classe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Note:</w:t>
      </w: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 PEI deve essere considerato nella sua caratteristica di flessibilità e dinamicità, pertanto in itine</w:t>
      </w:r>
      <w:r>
        <w:rPr>
          <w:color w:val="000000"/>
        </w:rPr>
        <w:t>re e in relazione alla situazione potrà comportare eventuali integrazioni o modifiche.</w:t>
      </w: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5529C" w:rsidRDefault="00E70FE8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 presente PEI è stato concordato in data___________________________________ da:</w:t>
      </w:r>
    </w:p>
    <w:tbl>
      <w:tblPr>
        <w:tblStyle w:val="ad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95529C">
        <w:tc>
          <w:tcPr>
            <w:tcW w:w="35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3535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536" w:type="dxa"/>
          </w:tcPr>
          <w:p w:rsidR="0095529C" w:rsidRDefault="00E70FE8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95529C"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529C"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529C"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529C"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95529C" w:rsidRDefault="0095529C" w:rsidP="00C3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5529C" w:rsidRDefault="0095529C" w:rsidP="00C37C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5529C" w:rsidRDefault="0095529C" w:rsidP="009552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5529C">
      <w:type w:val="continuous"/>
      <w:pgSz w:w="11906" w:h="16838"/>
      <w:pgMar w:top="567" w:right="567" w:bottom="567" w:left="85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E8" w:rsidRDefault="00E70FE8" w:rsidP="00C37C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70FE8" w:rsidRDefault="00E70FE8" w:rsidP="00C37C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E70FE8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5529C" w:rsidRDefault="0095529C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E70FE8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C37CB4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37CB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5529C" w:rsidRDefault="0095529C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jc w:val="center"/>
      <w:rPr>
        <w:rFonts w:ascii="Comic Sans MS" w:eastAsia="Comic Sans MS" w:hAnsi="Comic Sans MS" w:cs="Comic Sans M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95529C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E8" w:rsidRDefault="00E70FE8" w:rsidP="00C37C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70FE8" w:rsidRDefault="00E70FE8" w:rsidP="00C37C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95529C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E70FE8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MODULISTICA ADA – MODELLO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C" w:rsidRDefault="0095529C" w:rsidP="00C37C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B5"/>
    <w:multiLevelType w:val="multilevel"/>
    <w:tmpl w:val="17068D2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BB0D0E"/>
    <w:multiLevelType w:val="multilevel"/>
    <w:tmpl w:val="FF62FB9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E4ECA"/>
    <w:multiLevelType w:val="multilevel"/>
    <w:tmpl w:val="DF90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E77B0A"/>
    <w:multiLevelType w:val="multilevel"/>
    <w:tmpl w:val="EF80AC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1A3683D"/>
    <w:multiLevelType w:val="multilevel"/>
    <w:tmpl w:val="5378776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AF93558"/>
    <w:multiLevelType w:val="multilevel"/>
    <w:tmpl w:val="72A6EF70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A607A48"/>
    <w:multiLevelType w:val="multilevel"/>
    <w:tmpl w:val="C12EBB0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0F6303B"/>
    <w:multiLevelType w:val="multilevel"/>
    <w:tmpl w:val="20EC732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F7605B4"/>
    <w:multiLevelType w:val="multilevel"/>
    <w:tmpl w:val="D622716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F44FEB"/>
    <w:multiLevelType w:val="multilevel"/>
    <w:tmpl w:val="71B83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50C18C8"/>
    <w:multiLevelType w:val="multilevel"/>
    <w:tmpl w:val="C08AE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29C"/>
    <w:rsid w:val="0095529C"/>
    <w:rsid w:val="00C37CB4"/>
    <w:rsid w:val="00E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numbering" w:customStyle="1" w:styleId="Nessunelenco1">
    <w:name w:val="Nessun elenco1"/>
    <w:next w:val="Nessunelenco"/>
    <w:qFormat/>
  </w:style>
  <w:style w:type="paragraph" w:styleId="Rientrocorpodeltesto">
    <w:name w:val="Body Text Indent"/>
    <w:basedOn w:val="Normale"/>
    <w:qFormat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numbering" w:customStyle="1" w:styleId="Nessunelenco11">
    <w:name w:val="Nessun elenco11"/>
    <w:next w:val="Nessunelenco"/>
    <w:qFormat/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numbering" w:customStyle="1" w:styleId="Nessunelenco1">
    <w:name w:val="Nessun elenco1"/>
    <w:next w:val="Nessunelenco"/>
    <w:qFormat/>
  </w:style>
  <w:style w:type="paragraph" w:styleId="Rientrocorpodeltesto">
    <w:name w:val="Body Text Indent"/>
    <w:basedOn w:val="Normale"/>
    <w:qFormat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numbering" w:customStyle="1" w:styleId="Nessunelenco11">
    <w:name w:val="Nessun elenco11"/>
    <w:next w:val="Nessunelenco"/>
    <w:qFormat/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pc_new</dc:creator>
  <cp:lastModifiedBy>pc_new</cp:lastModifiedBy>
  <cp:revision>2</cp:revision>
  <dcterms:created xsi:type="dcterms:W3CDTF">2019-10-24T11:50:00Z</dcterms:created>
  <dcterms:modified xsi:type="dcterms:W3CDTF">2019-10-24T11:50:00Z</dcterms:modified>
</cp:coreProperties>
</file>